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54D" w:rsidRDefault="004B7D1D" w:rsidP="004B7D1D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400040" cy="30359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9-11 at 11.05.07 (1)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3286125" cy="5845157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09-11 at 11.05.07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205" cy="586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1BC" w:rsidRDefault="00E751BC" w:rsidP="00E751BC">
      <w:r>
        <w:t>Pedido de Providências nº. 084/2023.</w:t>
      </w:r>
      <w:bookmarkStart w:id="0" w:name="_GoBack"/>
      <w:bookmarkEnd w:id="0"/>
    </w:p>
    <w:sectPr w:rsidR="00E751BC" w:rsidSect="004B7D1D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1D"/>
    <w:rsid w:val="004B7D1D"/>
    <w:rsid w:val="009C754D"/>
    <w:rsid w:val="00E7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E1357-E3BA-4313-95E3-9E8D8B0B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Diretoria</cp:lastModifiedBy>
  <cp:revision>1</cp:revision>
  <dcterms:created xsi:type="dcterms:W3CDTF">2023-09-11T16:49:00Z</dcterms:created>
  <dcterms:modified xsi:type="dcterms:W3CDTF">2023-09-11T17:01:00Z</dcterms:modified>
</cp:coreProperties>
</file>